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03-06/2023/4615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Черкесск — г. Майкоп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14.08.2023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Черкесск — г. Майкоп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602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03-06/2023/4615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